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72" w:rsidRDefault="00546321">
      <w:pPr>
        <w:spacing w:after="0"/>
        <w:rPr>
          <w:rFonts w:ascii="Arial" w:eastAsia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Roll ‘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Em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: Positive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3619500</wp:posOffset>
            </wp:positionH>
            <wp:positionV relativeFrom="paragraph">
              <wp:posOffset>-161924</wp:posOffset>
            </wp:positionV>
            <wp:extent cx="2324100" cy="111442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6A72" w:rsidRDefault="00546321">
      <w:pPr>
        <w:spacing w:after="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Youth Development</w:t>
      </w:r>
    </w:p>
    <w:p w:rsidR="00BA6A72" w:rsidRDefault="00546321">
      <w:pPr>
        <w:spacing w:after="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Processing Key</w:t>
      </w:r>
    </w:p>
    <w:p w:rsidR="00BA6A72" w:rsidRDefault="00BA6A72">
      <w:pPr>
        <w:pBdr>
          <w:bottom w:val="single" w:sz="6" w:space="1" w:color="000000"/>
        </w:pBdr>
        <w:rPr>
          <w:rFonts w:ascii="Arial" w:eastAsia="Arial" w:hAnsi="Arial" w:cs="Arial"/>
          <w:sz w:val="40"/>
          <w:szCs w:val="40"/>
        </w:rPr>
      </w:pPr>
    </w:p>
    <w:p w:rsidR="00BA6A72" w:rsidRDefault="0054632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BIG-M Statement Alignment</w:t>
      </w:r>
    </w:p>
    <w:p w:rsidR="00BA6A72" w:rsidRDefault="0054632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Belonging</w:t>
      </w:r>
    </w:p>
    <w:p w:rsidR="00BA6A72" w:rsidRDefault="00546321">
      <w:pPr>
        <w:numPr>
          <w:ilvl w:val="0"/>
          <w:numId w:val="2"/>
        </w:numPr>
        <w:spacing w:after="0"/>
        <w:contextualSpacing/>
        <w:jc w:val="both"/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Statement 2 – </w:t>
      </w:r>
      <w:r>
        <w:rPr>
          <w:rFonts w:ascii="Arial" w:eastAsia="Arial" w:hAnsi="Arial" w:cs="Arial"/>
          <w:i/>
        </w:rPr>
        <w:t>time you watched a 4-H member “beam”</w:t>
      </w:r>
      <w:r>
        <w:rPr>
          <w:rFonts w:ascii="Arial" w:eastAsia="Arial" w:hAnsi="Arial" w:cs="Arial"/>
        </w:rPr>
        <w:t xml:space="preserve"> – tied to belonging IF example observed is related to them reacting to belonging to the 4-H club; part of a committee or workgroup; etc.</w:t>
      </w:r>
    </w:p>
    <w:p w:rsidR="00BA6A72" w:rsidRDefault="00546321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Arial" w:eastAsia="Arial" w:hAnsi="Arial" w:cs="Arial"/>
        </w:rPr>
        <w:t xml:space="preserve">Statement 3 – </w:t>
      </w:r>
      <w:r>
        <w:rPr>
          <w:rFonts w:ascii="Arial" w:eastAsia="Arial" w:hAnsi="Arial" w:cs="Arial"/>
          <w:i/>
        </w:rPr>
        <w:t>someone who believed in you</w:t>
      </w:r>
      <w:r>
        <w:rPr>
          <w:rFonts w:ascii="Arial" w:eastAsia="Arial" w:hAnsi="Arial" w:cs="Arial"/>
        </w:rPr>
        <w:t xml:space="preserve"> - example of a caring adult who supported or served as a mentor to you</w:t>
      </w:r>
    </w:p>
    <w:p w:rsidR="00BA6A72" w:rsidRDefault="00546321">
      <w:pPr>
        <w:numPr>
          <w:ilvl w:val="0"/>
          <w:numId w:val="2"/>
        </w:numPr>
        <w:spacing w:after="0"/>
        <w:contextualSpacing/>
        <w:jc w:val="both"/>
      </w:pP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</w:rPr>
        <w:t xml:space="preserve">ment 4 – </w:t>
      </w:r>
      <w:r>
        <w:rPr>
          <w:rFonts w:ascii="Arial" w:eastAsia="Arial" w:hAnsi="Arial" w:cs="Arial"/>
          <w:i/>
        </w:rPr>
        <w:t>traits you as an individual which make a difference in a larger community or group</w:t>
      </w:r>
      <w:r>
        <w:rPr>
          <w:rFonts w:ascii="Arial" w:eastAsia="Arial" w:hAnsi="Arial" w:cs="Arial"/>
        </w:rPr>
        <w:t xml:space="preserve"> – if trait described aligned with creating a caring/safe environment or supporting and/or mentoring youth;</w:t>
      </w:r>
    </w:p>
    <w:p w:rsidR="00BA6A72" w:rsidRDefault="00546321">
      <w:pPr>
        <w:numPr>
          <w:ilvl w:val="0"/>
          <w:numId w:val="2"/>
        </w:numPr>
        <w:contextualSpacing/>
        <w:jc w:val="both"/>
      </w:pPr>
      <w:r>
        <w:rPr>
          <w:rFonts w:ascii="Arial" w:eastAsia="Arial" w:hAnsi="Arial" w:cs="Arial"/>
        </w:rPr>
        <w:t xml:space="preserve">Statement 6 - </w:t>
      </w:r>
      <w:r>
        <w:rPr>
          <w:rFonts w:ascii="Arial" w:eastAsia="Arial" w:hAnsi="Arial" w:cs="Arial"/>
          <w:i/>
        </w:rPr>
        <w:t>what make you valuable as a volunteer</w:t>
      </w:r>
      <w:r>
        <w:rPr>
          <w:rFonts w:ascii="Arial" w:eastAsia="Arial" w:hAnsi="Arial" w:cs="Arial"/>
        </w:rPr>
        <w:t xml:space="preserve"> – tie</w:t>
      </w:r>
      <w:r>
        <w:rPr>
          <w:rFonts w:ascii="Arial" w:eastAsia="Arial" w:hAnsi="Arial" w:cs="Arial"/>
        </w:rPr>
        <w:t>d to belonging IF example shared describes how they engage members and help them feel comfortable and part of the 4-H club</w:t>
      </w:r>
    </w:p>
    <w:p w:rsidR="00BA6A72" w:rsidRDefault="0054632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Independence</w:t>
      </w:r>
    </w:p>
    <w:p w:rsidR="00BA6A72" w:rsidRDefault="00546321">
      <w:pPr>
        <w:numPr>
          <w:ilvl w:val="0"/>
          <w:numId w:val="3"/>
        </w:numPr>
        <w:spacing w:after="0"/>
        <w:contextualSpacing/>
        <w:jc w:val="both"/>
      </w:pPr>
      <w:r>
        <w:rPr>
          <w:rFonts w:ascii="Arial" w:eastAsia="Arial" w:hAnsi="Arial" w:cs="Arial"/>
        </w:rPr>
        <w:t xml:space="preserve">Statement 2 – </w:t>
      </w:r>
      <w:r>
        <w:rPr>
          <w:rFonts w:ascii="Arial" w:eastAsia="Arial" w:hAnsi="Arial" w:cs="Arial"/>
          <w:i/>
        </w:rPr>
        <w:t xml:space="preserve">time you watched a 4-H member “beam” </w:t>
      </w:r>
      <w:r>
        <w:rPr>
          <w:rFonts w:ascii="Arial" w:eastAsia="Arial" w:hAnsi="Arial" w:cs="Arial"/>
        </w:rPr>
        <w:t>– tied to independence IF example observed is related to watching tha</w:t>
      </w:r>
      <w:r>
        <w:rPr>
          <w:rFonts w:ascii="Arial" w:eastAsia="Arial" w:hAnsi="Arial" w:cs="Arial"/>
        </w:rPr>
        <w:t>t member flourish in a leadership role; or shows them stepping up and taking initiative; sharing their youth voice related to a topic</w:t>
      </w:r>
    </w:p>
    <w:p w:rsidR="00BA6A72" w:rsidRDefault="00546321">
      <w:pPr>
        <w:numPr>
          <w:ilvl w:val="0"/>
          <w:numId w:val="3"/>
        </w:numPr>
        <w:contextualSpacing/>
        <w:jc w:val="both"/>
      </w:pPr>
      <w:r>
        <w:rPr>
          <w:rFonts w:ascii="Arial" w:eastAsia="Arial" w:hAnsi="Arial" w:cs="Arial"/>
        </w:rPr>
        <w:t xml:space="preserve">Statement 6 – </w:t>
      </w:r>
      <w:r>
        <w:rPr>
          <w:rFonts w:ascii="Arial" w:eastAsia="Arial" w:hAnsi="Arial" w:cs="Arial"/>
          <w:i/>
        </w:rPr>
        <w:t xml:space="preserve">what make you valuable as a volunteer – </w:t>
      </w:r>
      <w:r>
        <w:rPr>
          <w:rFonts w:ascii="Arial" w:eastAsia="Arial" w:hAnsi="Arial" w:cs="Arial"/>
        </w:rPr>
        <w:t>tied to independence IF example shared describes the leadership they demonstrate through their volunteer role</w:t>
      </w:r>
    </w:p>
    <w:p w:rsidR="00BA6A72" w:rsidRDefault="0054632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Generosity</w:t>
      </w:r>
    </w:p>
    <w:p w:rsidR="00BA6A72" w:rsidRDefault="00546321">
      <w:pPr>
        <w:numPr>
          <w:ilvl w:val="0"/>
          <w:numId w:val="4"/>
        </w:numPr>
        <w:spacing w:after="0"/>
        <w:contextualSpacing/>
        <w:jc w:val="both"/>
      </w:pPr>
      <w:r>
        <w:rPr>
          <w:rFonts w:ascii="Arial" w:eastAsia="Arial" w:hAnsi="Arial" w:cs="Arial"/>
        </w:rPr>
        <w:t xml:space="preserve">Statement 2 - </w:t>
      </w:r>
      <w:r>
        <w:rPr>
          <w:rFonts w:ascii="Arial" w:eastAsia="Arial" w:hAnsi="Arial" w:cs="Arial"/>
          <w:i/>
        </w:rPr>
        <w:t>time you watched a 4-H member “beam”</w:t>
      </w:r>
      <w:r>
        <w:rPr>
          <w:rFonts w:ascii="Arial" w:eastAsia="Arial" w:hAnsi="Arial" w:cs="Arial"/>
        </w:rPr>
        <w:t xml:space="preserve"> – tied to generosity IF example observed illustrates a time the member was giving to</w:t>
      </w:r>
      <w:r>
        <w:rPr>
          <w:rFonts w:ascii="Arial" w:eastAsia="Arial" w:hAnsi="Arial" w:cs="Arial"/>
        </w:rPr>
        <w:t xml:space="preserve"> others; engaged in serving others</w:t>
      </w:r>
    </w:p>
    <w:p w:rsidR="00BA6A72" w:rsidRDefault="00546321">
      <w:pPr>
        <w:numPr>
          <w:ilvl w:val="0"/>
          <w:numId w:val="4"/>
        </w:numPr>
        <w:spacing w:after="0"/>
        <w:contextualSpacing/>
        <w:jc w:val="both"/>
      </w:pPr>
      <w:r>
        <w:rPr>
          <w:rFonts w:ascii="Arial" w:eastAsia="Arial" w:hAnsi="Arial" w:cs="Arial"/>
        </w:rPr>
        <w:t xml:space="preserve">Statement 5 – </w:t>
      </w:r>
      <w:r>
        <w:rPr>
          <w:rFonts w:ascii="Arial" w:eastAsia="Arial" w:hAnsi="Arial" w:cs="Arial"/>
          <w:i/>
        </w:rPr>
        <w:t>how do you show others you care</w:t>
      </w:r>
      <w:r>
        <w:rPr>
          <w:rFonts w:ascii="Arial" w:eastAsia="Arial" w:hAnsi="Arial" w:cs="Arial"/>
        </w:rPr>
        <w:t xml:space="preserve"> – example describes involvement in giving back and/or serving others</w:t>
      </w:r>
    </w:p>
    <w:p w:rsidR="00BA6A72" w:rsidRDefault="00546321">
      <w:pPr>
        <w:numPr>
          <w:ilvl w:val="0"/>
          <w:numId w:val="4"/>
        </w:numPr>
        <w:contextualSpacing/>
        <w:jc w:val="both"/>
      </w:pPr>
      <w:r>
        <w:rPr>
          <w:rFonts w:ascii="Arial" w:eastAsia="Arial" w:hAnsi="Arial" w:cs="Arial"/>
        </w:rPr>
        <w:t>Statement 6 –</w:t>
      </w:r>
      <w:r>
        <w:rPr>
          <w:rFonts w:ascii="Arial" w:eastAsia="Arial" w:hAnsi="Arial" w:cs="Arial"/>
          <w:i/>
        </w:rPr>
        <w:t xml:space="preserve"> makes you valuable as a volunteer</w:t>
      </w:r>
      <w:r>
        <w:rPr>
          <w:rFonts w:ascii="Arial" w:eastAsia="Arial" w:hAnsi="Arial" w:cs="Arial"/>
        </w:rPr>
        <w:t xml:space="preserve"> – tied to generosity IF example shared describes roles the</w:t>
      </w:r>
      <w:r>
        <w:rPr>
          <w:rFonts w:ascii="Arial" w:eastAsia="Arial" w:hAnsi="Arial" w:cs="Arial"/>
        </w:rPr>
        <w:t xml:space="preserve"> individual plays in giving back or providing service to others</w:t>
      </w:r>
    </w:p>
    <w:p w:rsidR="00BA6A72" w:rsidRDefault="0054632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Mastery</w:t>
      </w:r>
    </w:p>
    <w:p w:rsidR="00BA6A72" w:rsidRDefault="00546321">
      <w:pPr>
        <w:numPr>
          <w:ilvl w:val="0"/>
          <w:numId w:val="1"/>
        </w:numPr>
        <w:spacing w:after="0"/>
        <w:contextualSpacing/>
        <w:jc w:val="both"/>
      </w:pPr>
      <w:r>
        <w:rPr>
          <w:rFonts w:ascii="Arial" w:eastAsia="Arial" w:hAnsi="Arial" w:cs="Arial"/>
        </w:rPr>
        <w:t xml:space="preserve">Statement 1 – </w:t>
      </w:r>
      <w:r>
        <w:rPr>
          <w:rFonts w:ascii="Arial" w:eastAsia="Arial" w:hAnsi="Arial" w:cs="Arial"/>
          <w:i/>
        </w:rPr>
        <w:t>activity or skill that is a personal strength</w:t>
      </w:r>
      <w:r>
        <w:rPr>
          <w:rFonts w:ascii="Arial" w:eastAsia="Arial" w:hAnsi="Arial" w:cs="Arial"/>
        </w:rPr>
        <w:t xml:space="preserve"> – example identifies skills they have mastered and can use to teach others</w:t>
      </w:r>
    </w:p>
    <w:p w:rsidR="00BA6A72" w:rsidRDefault="00546321">
      <w:pPr>
        <w:numPr>
          <w:ilvl w:val="0"/>
          <w:numId w:val="1"/>
        </w:numPr>
        <w:spacing w:after="0"/>
        <w:contextualSpacing/>
        <w:jc w:val="both"/>
      </w:pPr>
      <w:r>
        <w:rPr>
          <w:rFonts w:ascii="Arial" w:eastAsia="Arial" w:hAnsi="Arial" w:cs="Arial"/>
        </w:rPr>
        <w:t xml:space="preserve">Statement 2 – </w:t>
      </w:r>
      <w:r>
        <w:rPr>
          <w:rFonts w:ascii="Arial" w:eastAsia="Arial" w:hAnsi="Arial" w:cs="Arial"/>
          <w:i/>
        </w:rPr>
        <w:t>time you watched a 4-H member “beam”</w:t>
      </w:r>
      <w:r>
        <w:rPr>
          <w:rFonts w:ascii="Arial" w:eastAsia="Arial" w:hAnsi="Arial" w:cs="Arial"/>
        </w:rPr>
        <w:t xml:space="preserve"> – tied to mastery IF example observed is occurred when the member was demonstrating or teaching others </w:t>
      </w:r>
    </w:p>
    <w:p w:rsidR="00BA6A72" w:rsidRDefault="00546321">
      <w:pPr>
        <w:numPr>
          <w:ilvl w:val="0"/>
          <w:numId w:val="1"/>
        </w:numPr>
        <w:contextualSpacing/>
        <w:jc w:val="both"/>
      </w:pPr>
      <w:r>
        <w:rPr>
          <w:rFonts w:ascii="Arial" w:eastAsia="Arial" w:hAnsi="Arial" w:cs="Arial"/>
        </w:rPr>
        <w:t xml:space="preserve">Statement 6 – </w:t>
      </w:r>
      <w:r>
        <w:rPr>
          <w:rFonts w:ascii="Arial" w:eastAsia="Arial" w:hAnsi="Arial" w:cs="Arial"/>
          <w:i/>
        </w:rPr>
        <w:t>makes you valuable as a volunteer</w:t>
      </w:r>
      <w:r>
        <w:rPr>
          <w:rFonts w:ascii="Arial" w:eastAsia="Arial" w:hAnsi="Arial" w:cs="Arial"/>
        </w:rPr>
        <w:t xml:space="preserve"> – tied to mastery IF example describes a time you were teaching ski</w:t>
      </w:r>
      <w:r>
        <w:rPr>
          <w:rFonts w:ascii="Arial" w:eastAsia="Arial" w:hAnsi="Arial" w:cs="Arial"/>
        </w:rPr>
        <w:t>lls to others.</w:t>
      </w:r>
    </w:p>
    <w:sectPr w:rsidR="00BA6A7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0EED"/>
    <w:multiLevelType w:val="multilevel"/>
    <w:tmpl w:val="B57024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72A2202"/>
    <w:multiLevelType w:val="multilevel"/>
    <w:tmpl w:val="9F4835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712F63FB"/>
    <w:multiLevelType w:val="multilevel"/>
    <w:tmpl w:val="9EFC9A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775B24AA"/>
    <w:multiLevelType w:val="multilevel"/>
    <w:tmpl w:val="A81E20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72"/>
    <w:rsid w:val="00546321"/>
    <w:rsid w:val="00B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501BB0-94A4-4EA4-AA33-2A4CA57D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UWCX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Gundlach, Laura</dc:creator>
  <cp:lastModifiedBy>Gundlach, Laura</cp:lastModifiedBy>
  <cp:revision>2</cp:revision>
  <dcterms:created xsi:type="dcterms:W3CDTF">2017-09-20T15:20:00Z</dcterms:created>
  <dcterms:modified xsi:type="dcterms:W3CDTF">2017-09-20T15:20:00Z</dcterms:modified>
</cp:coreProperties>
</file>