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EEBC" w14:textId="77777777" w:rsidR="00350DD2" w:rsidRPr="00E31948" w:rsidRDefault="00350DD2" w:rsidP="00350DD2">
      <w:pPr>
        <w:rPr>
          <w:rFonts w:cs="Arial"/>
        </w:rPr>
      </w:pPr>
      <w:r w:rsidRPr="00E31948">
        <w:rPr>
          <w:rFonts w:cs="Arial"/>
        </w:rPr>
        <w:t>The following tips provide guidance to help the plan commission draft legally defensible land use findings.</w:t>
      </w:r>
    </w:p>
    <w:p w14:paraId="72317EAE" w14:textId="77777777" w:rsidR="00350DD2" w:rsidRPr="00350DD2" w:rsidRDefault="00350DD2" w:rsidP="00350DD2">
      <w:pPr>
        <w:rPr>
          <w:rFonts w:asciiTheme="minorHAnsi" w:hAnsiTheme="minorHAnsi"/>
          <w:sz w:val="16"/>
          <w:szCs w:val="16"/>
        </w:rPr>
      </w:pPr>
    </w:p>
    <w:p w14:paraId="6FD5D7FD" w14:textId="77777777" w:rsidR="00350DD2" w:rsidRPr="00350DD2" w:rsidRDefault="00350DD2" w:rsidP="00E31948">
      <w:pPr>
        <w:pStyle w:val="ListParagraph"/>
        <w:numPr>
          <w:ilvl w:val="0"/>
          <w:numId w:val="3"/>
        </w:numPr>
      </w:pPr>
      <w:r w:rsidRPr="00350DD2">
        <w:t xml:space="preserve">Put your findings in clear and understandable language. </w:t>
      </w:r>
    </w:p>
    <w:p w14:paraId="79CBEBA2" w14:textId="77777777" w:rsidR="00350DD2" w:rsidRPr="00350DD2" w:rsidRDefault="00350DD2" w:rsidP="00E31948">
      <w:pPr>
        <w:pStyle w:val="ListParagraph"/>
        <w:numPr>
          <w:ilvl w:val="0"/>
          <w:numId w:val="3"/>
        </w:numPr>
      </w:pPr>
      <w:r w:rsidRPr="00350DD2">
        <w:t xml:space="preserve">Use statutory, case law and local ordinance standards as guidelines for your findings. </w:t>
      </w:r>
    </w:p>
    <w:p w14:paraId="1F1BA741" w14:textId="77777777" w:rsidR="00350DD2" w:rsidRPr="00350DD2" w:rsidRDefault="00350DD2" w:rsidP="00E31948">
      <w:pPr>
        <w:pStyle w:val="ListParagraph"/>
        <w:numPr>
          <w:ilvl w:val="0"/>
          <w:numId w:val="3"/>
        </w:numPr>
      </w:pPr>
      <w:r w:rsidRPr="00350DD2">
        <w:t xml:space="preserve">Avoid findings that merely restate the law.  Instead, describe how the evidence supports or does not support each standard. </w:t>
      </w:r>
    </w:p>
    <w:p w14:paraId="02EC36C4" w14:textId="77777777" w:rsidR="00350DD2" w:rsidRPr="00350DD2" w:rsidRDefault="00350DD2" w:rsidP="00E31948">
      <w:pPr>
        <w:pStyle w:val="ListParagraph"/>
        <w:numPr>
          <w:ilvl w:val="0"/>
          <w:numId w:val="3"/>
        </w:numPr>
      </w:pPr>
      <w:r w:rsidRPr="00350DD2">
        <w:t>Make sure all evidence, including on-site observations, is included in the record.</w:t>
      </w:r>
    </w:p>
    <w:p w14:paraId="3AFDC1FD" w14:textId="77777777" w:rsidR="00350DD2" w:rsidRPr="00350DD2" w:rsidRDefault="00350DD2" w:rsidP="00E31948">
      <w:pPr>
        <w:pStyle w:val="ListParagraph"/>
        <w:numPr>
          <w:ilvl w:val="0"/>
          <w:numId w:val="3"/>
        </w:numPr>
      </w:pPr>
      <w:r w:rsidRPr="00350DD2">
        <w:t>Articulate a clear logical link between the impacts of the project and conditions imposed upon it.</w:t>
      </w:r>
    </w:p>
    <w:p w14:paraId="3407D703" w14:textId="54657433" w:rsidR="00350DD2" w:rsidRDefault="00350DD2" w:rsidP="00E31948">
      <w:pPr>
        <w:pStyle w:val="ListParagraph"/>
        <w:numPr>
          <w:ilvl w:val="0"/>
          <w:numId w:val="3"/>
        </w:numPr>
      </w:pPr>
      <w:r w:rsidRPr="00350DD2">
        <w:t xml:space="preserve">If a project </w:t>
      </w:r>
      <w:r>
        <w:t xml:space="preserve">is </w:t>
      </w:r>
      <w:r w:rsidRPr="00350DD2">
        <w:t>modified since findings for it were written, make sure that the modifications do not necessitate new or revised findings.</w:t>
      </w:r>
    </w:p>
    <w:p w14:paraId="5327AB0F" w14:textId="06DB5559" w:rsidR="004D03C2" w:rsidRDefault="004D03C2" w:rsidP="004D03C2"/>
    <w:p w14:paraId="2765DC46" w14:textId="09C031F7" w:rsidR="004D03C2" w:rsidRDefault="004D03C2" w:rsidP="004D03C2"/>
    <w:p w14:paraId="2D497D9D" w14:textId="7764C24E" w:rsidR="004D03C2" w:rsidRDefault="004D03C2" w:rsidP="004D03C2"/>
    <w:p w14:paraId="6F7F151B" w14:textId="7959A6DD" w:rsidR="004D03C2" w:rsidRDefault="004D03C2" w:rsidP="004D03C2"/>
    <w:p w14:paraId="7F636870" w14:textId="23AA9025" w:rsidR="004D03C2" w:rsidRDefault="004D03C2" w:rsidP="004D03C2"/>
    <w:p w14:paraId="61688DDE" w14:textId="031760DC" w:rsidR="004D03C2" w:rsidRDefault="004D03C2" w:rsidP="004D03C2"/>
    <w:p w14:paraId="32EB77EB" w14:textId="0E643B5B" w:rsidR="004D03C2" w:rsidRDefault="004D03C2" w:rsidP="004D03C2"/>
    <w:p w14:paraId="3645D964" w14:textId="30B1A82C" w:rsidR="004D03C2" w:rsidRDefault="004D03C2" w:rsidP="004D03C2"/>
    <w:p w14:paraId="2A8D6778" w14:textId="0DC72503" w:rsidR="004D03C2" w:rsidRDefault="004D03C2" w:rsidP="004D03C2"/>
    <w:p w14:paraId="2BE3A355" w14:textId="56FDB30B" w:rsidR="004D03C2" w:rsidRDefault="004D03C2" w:rsidP="004D03C2"/>
    <w:p w14:paraId="5DCA8B8E" w14:textId="3E58A944" w:rsidR="004D03C2" w:rsidRDefault="004D03C2" w:rsidP="004D03C2"/>
    <w:p w14:paraId="6A627802" w14:textId="5EA2CA8D" w:rsidR="004D03C2" w:rsidRDefault="004D03C2" w:rsidP="004D03C2"/>
    <w:p w14:paraId="26417DA8" w14:textId="397E683A" w:rsidR="004D03C2" w:rsidRDefault="004D03C2" w:rsidP="004D03C2"/>
    <w:p w14:paraId="41715CE0" w14:textId="3504D51E" w:rsidR="004D03C2" w:rsidRDefault="004D03C2" w:rsidP="004D03C2"/>
    <w:p w14:paraId="1570AE47" w14:textId="1EDA8D1F" w:rsidR="004D03C2" w:rsidRDefault="004D03C2" w:rsidP="004D03C2"/>
    <w:p w14:paraId="4164A1FF" w14:textId="4CA79545" w:rsidR="004D03C2" w:rsidRDefault="004D03C2" w:rsidP="004D03C2"/>
    <w:p w14:paraId="5416458B" w14:textId="7576B84A" w:rsidR="004D03C2" w:rsidRDefault="004D03C2" w:rsidP="004D03C2"/>
    <w:p w14:paraId="6688E412" w14:textId="2CA263AD" w:rsidR="004D03C2" w:rsidRDefault="004D03C2" w:rsidP="004D03C2"/>
    <w:p w14:paraId="6CD6B538" w14:textId="03F3093A" w:rsidR="004D03C2" w:rsidRDefault="004D03C2" w:rsidP="004D03C2"/>
    <w:p w14:paraId="1DB5AE7E" w14:textId="5DF3E8FF" w:rsidR="004D03C2" w:rsidRDefault="004D03C2" w:rsidP="004D03C2"/>
    <w:p w14:paraId="713E5494" w14:textId="7F3F98B7" w:rsidR="004D03C2" w:rsidRDefault="004D03C2" w:rsidP="004D03C2"/>
    <w:p w14:paraId="45D29480" w14:textId="3A97BB42" w:rsidR="004D03C2" w:rsidRDefault="004D03C2" w:rsidP="004D03C2"/>
    <w:p w14:paraId="69F794C3" w14:textId="5A12E91C" w:rsidR="004D03C2" w:rsidRDefault="004D03C2" w:rsidP="004D03C2"/>
    <w:p w14:paraId="2285C312" w14:textId="00995299" w:rsidR="004D03C2" w:rsidRDefault="004D03C2" w:rsidP="004D03C2"/>
    <w:p w14:paraId="15026EE2" w14:textId="19648987" w:rsidR="004D03C2" w:rsidRDefault="004D03C2" w:rsidP="004D03C2"/>
    <w:p w14:paraId="40FCD294" w14:textId="3E274162" w:rsidR="004D03C2" w:rsidRDefault="004D03C2" w:rsidP="004D03C2"/>
    <w:p w14:paraId="03042505" w14:textId="510CF12E" w:rsidR="004D03C2" w:rsidRDefault="004D03C2" w:rsidP="004D03C2"/>
    <w:p w14:paraId="788D4CAC" w14:textId="5FC366F5" w:rsidR="004D03C2" w:rsidRDefault="004D03C2" w:rsidP="004D03C2"/>
    <w:p w14:paraId="6651A43C" w14:textId="65168CD4" w:rsidR="004D03C2" w:rsidRDefault="004D03C2" w:rsidP="004D03C2"/>
    <w:p w14:paraId="2D258499" w14:textId="135CA46C" w:rsidR="004D03C2" w:rsidRDefault="004D03C2" w:rsidP="004D03C2"/>
    <w:p w14:paraId="641C779B" w14:textId="77777777" w:rsidR="004D03C2" w:rsidRPr="00350DD2" w:rsidRDefault="004D03C2" w:rsidP="004D03C2"/>
    <w:p w14:paraId="2BD05F3D" w14:textId="77777777" w:rsidR="00350DD2" w:rsidRPr="00B16396" w:rsidRDefault="00350DD2" w:rsidP="00350DD2">
      <w:pPr>
        <w:rPr>
          <w:rFonts w:ascii="Times New Roman" w:hAnsi="Times New Roman"/>
          <w:sz w:val="16"/>
          <w:szCs w:val="16"/>
        </w:rPr>
      </w:pPr>
    </w:p>
    <w:p w14:paraId="73E27622" w14:textId="77777777" w:rsidR="00350DD2" w:rsidRPr="000C643C" w:rsidRDefault="00350DD2" w:rsidP="00350DD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Adapted from </w:t>
      </w:r>
      <w:proofErr w:type="spellStart"/>
      <w:r w:rsidRPr="000C643C">
        <w:rPr>
          <w:rFonts w:ascii="Calibri" w:hAnsi="Calibri" w:cs="Calibri"/>
          <w:sz w:val="20"/>
          <w:szCs w:val="20"/>
        </w:rPr>
        <w:t>Kovacic</w:t>
      </w:r>
      <w:proofErr w:type="spellEnd"/>
      <w:r w:rsidRPr="000C643C">
        <w:rPr>
          <w:rFonts w:ascii="Calibri" w:hAnsi="Calibri" w:cs="Calibri"/>
          <w:sz w:val="20"/>
          <w:szCs w:val="20"/>
        </w:rPr>
        <w:t xml:space="preserve">, Gary A. and Mary L. McMaster.  “Drafting Land Use Findings,” </w:t>
      </w:r>
      <w:r w:rsidRPr="000C643C">
        <w:rPr>
          <w:rFonts w:ascii="Calibri" w:hAnsi="Calibri" w:cs="Calibri"/>
          <w:i/>
          <w:sz w:val="20"/>
          <w:szCs w:val="20"/>
        </w:rPr>
        <w:t>Planning Commissioners Journal</w:t>
      </w:r>
      <w:r w:rsidRPr="000C643C">
        <w:rPr>
          <w:rFonts w:ascii="Calibri" w:hAnsi="Calibri" w:cs="Calibri"/>
          <w:sz w:val="20"/>
          <w:szCs w:val="20"/>
        </w:rPr>
        <w:t xml:space="preserve">, Issue 4, May/June 1992. </w:t>
      </w:r>
    </w:p>
    <w:p w14:paraId="51DAE16C" w14:textId="77777777" w:rsidR="00350DD2" w:rsidRPr="000C643C" w:rsidRDefault="00350DD2" w:rsidP="00350DD2">
      <w:pPr>
        <w:rPr>
          <w:rFonts w:ascii="Calibri" w:hAnsi="Calibri" w:cs="Calibri"/>
          <w:sz w:val="20"/>
          <w:szCs w:val="20"/>
        </w:rPr>
      </w:pPr>
    </w:p>
    <w:p w14:paraId="5506DBCD" w14:textId="77777777" w:rsidR="00313111" w:rsidRDefault="00E31948"/>
    <w:sectPr w:rsidR="00313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B8BC3" w14:textId="77777777" w:rsidR="00350DD2" w:rsidRDefault="00350DD2" w:rsidP="00350DD2">
      <w:r>
        <w:separator/>
      </w:r>
    </w:p>
  </w:endnote>
  <w:endnote w:type="continuationSeparator" w:id="0">
    <w:p w14:paraId="7B645BE9" w14:textId="77777777" w:rsidR="00350DD2" w:rsidRDefault="00350DD2" w:rsidP="003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E6E6" w14:textId="77777777" w:rsidR="00E31948" w:rsidRDefault="00E31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EFA77" w14:textId="77777777" w:rsidR="00E31948" w:rsidRDefault="00E31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ABD4" w14:textId="77777777" w:rsidR="00E31948" w:rsidRDefault="00E31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B3313" w14:textId="77777777" w:rsidR="00350DD2" w:rsidRDefault="00350DD2" w:rsidP="00350DD2">
      <w:r>
        <w:separator/>
      </w:r>
    </w:p>
  </w:footnote>
  <w:footnote w:type="continuationSeparator" w:id="0">
    <w:p w14:paraId="2C29CCC7" w14:textId="77777777" w:rsidR="00350DD2" w:rsidRDefault="00350DD2" w:rsidP="0035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7857" w14:textId="77777777" w:rsidR="00E31948" w:rsidRDefault="00E31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3219" w14:textId="77777777" w:rsidR="00350DD2" w:rsidRPr="00350DD2" w:rsidRDefault="00350DD2" w:rsidP="004D03C2">
    <w:pPr>
      <w:pStyle w:val="Heading1"/>
      <w:rPr>
        <w:b/>
      </w:rPr>
    </w:pPr>
    <w:r w:rsidRPr="00350DD2">
      <w:t>Drafting Land Use Findings</w:t>
    </w:r>
  </w:p>
  <w:p w14:paraId="5CC3D4D4" w14:textId="77777777" w:rsidR="00350DD2" w:rsidRDefault="00350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FBB4" w14:textId="77777777" w:rsidR="00E31948" w:rsidRDefault="00E31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FDD"/>
    <w:multiLevelType w:val="hybridMultilevel"/>
    <w:tmpl w:val="6AFCD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67D5B"/>
    <w:multiLevelType w:val="hybridMultilevel"/>
    <w:tmpl w:val="AEBCF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91B"/>
    <w:multiLevelType w:val="hybridMultilevel"/>
    <w:tmpl w:val="46EA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D2"/>
    <w:rsid w:val="00350DD2"/>
    <w:rsid w:val="003B4507"/>
    <w:rsid w:val="004D03C2"/>
    <w:rsid w:val="00800D53"/>
    <w:rsid w:val="00E31948"/>
    <w:rsid w:val="00F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16F7"/>
  <w15:chartTrackingRefBased/>
  <w15:docId w15:val="{8E68DD16-A291-4E70-99B2-B02C8C4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48"/>
    <w:pPr>
      <w:spacing w:after="12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3C2"/>
    <w:pPr>
      <w:keepNext/>
      <w:keepLines/>
      <w:spacing w:before="240" w:after="240"/>
      <w:jc w:val="center"/>
      <w:outlineLvl w:val="0"/>
    </w:pPr>
    <w:rPr>
      <w:rFonts w:eastAsiaTheme="majorEastAsia" w:cstheme="majorBidi"/>
      <w:color w:val="2E74B5" w:themeColor="accent1" w:themeShade="BF"/>
      <w:sz w:val="40"/>
      <w:szCs w:val="32"/>
    </w:rPr>
  </w:style>
  <w:style w:type="paragraph" w:styleId="Heading7">
    <w:name w:val="heading 7"/>
    <w:basedOn w:val="Normal"/>
    <w:next w:val="Normal"/>
    <w:link w:val="Heading7Char"/>
    <w:qFormat/>
    <w:rsid w:val="00350DD2"/>
    <w:pPr>
      <w:keepNext/>
      <w:widowControl w:val="0"/>
      <w:outlineLvl w:val="6"/>
    </w:pPr>
    <w:rPr>
      <w:rFonts w:ascii="Times New Roman" w:eastAsia="Times New Roman" w:hAnsi="Times New Roman"/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50DD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0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D2"/>
    <w:rPr>
      <w:rFonts w:ascii="Univers" w:eastAsia="SimSun" w:hAnsi="Univers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50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D2"/>
    <w:rPr>
      <w:rFonts w:ascii="Univers" w:eastAsia="SimSun" w:hAnsi="Univers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D03C2"/>
    <w:rPr>
      <w:rFonts w:ascii="Arial" w:eastAsiaTheme="majorEastAsia" w:hAnsi="Arial" w:cstheme="majorBidi"/>
      <w:color w:val="2E74B5" w:themeColor="accent1" w:themeShade="BF"/>
      <w:sz w:val="40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4D03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Blaha, Karen</dc:creator>
  <cp:keywords/>
  <dc:description/>
  <cp:lastModifiedBy>Blaha, Karen</cp:lastModifiedBy>
  <cp:revision>3</cp:revision>
  <dcterms:created xsi:type="dcterms:W3CDTF">2017-07-11T17:56:00Z</dcterms:created>
  <dcterms:modified xsi:type="dcterms:W3CDTF">2020-04-29T22:22:00Z</dcterms:modified>
</cp:coreProperties>
</file>