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F1721" w:rsidRDefault="00235C7E" w:rsidP="000D18D8">
      <w:pPr>
        <w:pStyle w:val="msotitle3"/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  <w:bookmarkStart w:id="0" w:name="_GoBack"/>
      <w:bookmarkEnd w:id="0"/>
      <w:r>
        <w:rPr>
          <w:rFonts w:asciiTheme="minorHAnsi" w:hAnsiTheme="minorHAnsi"/>
          <w:noProof/>
          <w:color w:val="auto"/>
          <w:sz w:val="24"/>
          <w:szCs w:val="24"/>
          <w14:ligatures w14:val="none"/>
          <w14:cntxtAlts w14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15pt;margin-top:-21.8pt;width:142.35pt;height:38.8pt;z-index:251658240;visibility:visible;mso-wrap-edited:f">
            <v:imagedata r:id="rId5" o:title=""/>
            <w10:wrap type="topAndBottom"/>
          </v:shape>
          <o:OLEObject Type="Embed" ProgID="Word.Picture.8" ShapeID="_x0000_s1031" DrawAspect="Content" ObjectID="_1348751844" r:id="rId6"/>
        </w:pict>
      </w:r>
    </w:p>
    <w:p w:rsidR="000D18D8" w:rsidRPr="000D18D8" w:rsidRDefault="000D18D8" w:rsidP="000D18D8">
      <w:pPr>
        <w:pStyle w:val="msotitle3"/>
        <w:widowControl w:val="0"/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Register now for </w:t>
      </w:r>
      <w:r w:rsidRPr="000D18D8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>Strengthening Families Program</w:t>
      </w:r>
      <w:r w:rsidR="00E600A9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 xml:space="preserve"> in Neshkoro</w:t>
      </w:r>
    </w:p>
    <w:p w:rsidR="000D18D8" w:rsidRPr="00DF1721" w:rsidRDefault="000D18D8" w:rsidP="000D18D8">
      <w:pPr>
        <w:pStyle w:val="msotitle3"/>
        <w:widowControl w:val="0"/>
        <w:rPr>
          <w:rFonts w:asciiTheme="minorHAnsi" w:hAnsiTheme="minorHAnsi"/>
          <w:iCs/>
          <w:color w:val="auto"/>
          <w:sz w:val="22"/>
          <w:szCs w:val="22"/>
          <w14:ligatures w14:val="none"/>
        </w:rPr>
      </w:pPr>
      <w:r w:rsidRPr="00DF1721">
        <w:rPr>
          <w:rFonts w:asciiTheme="minorHAnsi" w:hAnsiTheme="minorHAnsi"/>
          <w:iCs/>
          <w:color w:val="auto"/>
          <w:sz w:val="22"/>
          <w:szCs w:val="22"/>
          <w14:ligatures w14:val="none"/>
        </w:rPr>
        <w:t>An enjoyable seven-week program for parents and youth ages 10-14</w:t>
      </w:r>
    </w:p>
    <w:p w:rsidR="000D18D8" w:rsidRPr="000D18D8" w:rsidRDefault="000D18D8" w:rsidP="000D18D8">
      <w:pPr>
        <w:pStyle w:val="msotitle3"/>
        <w:widowControl w:val="0"/>
        <w:rPr>
          <w:rFonts w:asciiTheme="minorHAnsi" w:hAnsiTheme="minorHAnsi"/>
          <w:iCs/>
          <w:color w:val="auto"/>
          <w:sz w:val="24"/>
          <w:szCs w:val="24"/>
          <w14:ligatures w14:val="none"/>
        </w:rPr>
      </w:pPr>
    </w:p>
    <w:p w:rsidR="000D18D8" w:rsidRDefault="000D18D8" w:rsidP="006F16E2">
      <w:pPr>
        <w:pStyle w:val="BodyText3"/>
        <w:widowControl w:val="0"/>
        <w:spacing w:after="0" w:line="240" w:lineRule="auto"/>
        <w:rPr>
          <w:rFonts w:asciiTheme="minorHAnsi" w:hAnsiTheme="minorHAnsi"/>
          <w:iCs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bCs/>
          <w:i/>
          <w:color w:val="auto"/>
          <w:sz w:val="24"/>
          <w:szCs w:val="24"/>
          <w14:ligatures w14:val="none"/>
        </w:rPr>
        <w:t xml:space="preserve">Strengthening Families Program 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>is for you if your child is age 10-14</w:t>
      </w:r>
      <w:r w:rsidR="00BC534F">
        <w:rPr>
          <w:rFonts w:asciiTheme="minorHAnsi" w:hAnsiTheme="minorHAnsi"/>
          <w:bCs/>
          <w:color w:val="auto"/>
          <w:sz w:val="24"/>
          <w:szCs w:val="24"/>
          <w14:ligatures w14:val="none"/>
        </w:rPr>
        <w:t>. Do you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sometimes worry about their behavior or choices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, or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wonder how they will handle peer pressure</w:t>
      </w:r>
      <w:r w:rsidR="00BC534F">
        <w:rPr>
          <w:rFonts w:asciiTheme="minorHAnsi" w:hAnsiTheme="minorHAnsi"/>
          <w:iCs/>
          <w:color w:val="auto"/>
          <w:sz w:val="24"/>
          <w:szCs w:val="24"/>
          <w14:ligatures w14:val="none"/>
        </w:rPr>
        <w:t>?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</w:t>
      </w:r>
      <w:r w:rsidR="00BC534F">
        <w:rPr>
          <w:rFonts w:asciiTheme="minorHAnsi" w:hAnsiTheme="minorHAnsi"/>
          <w:bCs/>
          <w:color w:val="auto"/>
          <w:sz w:val="24"/>
          <w:szCs w:val="24"/>
          <w14:ligatures w14:val="none"/>
        </w:rPr>
        <w:t>Would you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like to tone up your parenting skills, prevent conflict, or improve your family atmosphere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to ensure your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child has the best chance to develop strong, positive life skills</w:t>
      </w:r>
      <w:r w:rsidR="00BC534F">
        <w:rPr>
          <w:rFonts w:asciiTheme="minorHAnsi" w:hAnsiTheme="minorHAnsi"/>
          <w:iCs/>
          <w:color w:val="auto"/>
          <w:sz w:val="24"/>
          <w:szCs w:val="24"/>
          <w14:ligatures w14:val="none"/>
        </w:rPr>
        <w:t>?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Or just maybe it would be nice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to relax </w:t>
      </w:r>
      <w:r w:rsidR="00BC534F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and learn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as a f</w:t>
      </w:r>
      <w:r w:rsidR="00BC534F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amily, having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someone else prepare, serve and clean up a nutritious family meal each week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>.</w:t>
      </w:r>
    </w:p>
    <w:p w:rsidR="006F16E2" w:rsidRDefault="006F16E2" w:rsidP="006F16E2">
      <w:pPr>
        <w:pStyle w:val="BodyText3"/>
        <w:widowControl w:val="0"/>
        <w:spacing w:after="0" w:line="240" w:lineRule="auto"/>
        <w:rPr>
          <w:rFonts w:asciiTheme="minorHAnsi" w:hAnsiTheme="minorHAnsi"/>
          <w:iCs/>
          <w:color w:val="auto"/>
          <w:sz w:val="24"/>
          <w:szCs w:val="24"/>
          <w14:ligatures w14:val="none"/>
        </w:rPr>
      </w:pPr>
    </w:p>
    <w:p w:rsidR="000D18D8" w:rsidRDefault="000D18D8" w:rsidP="006F16E2">
      <w:pPr>
        <w:widowControl w:val="0"/>
        <w:spacing w:after="0" w:line="240" w:lineRule="auto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6F16E2">
        <w:rPr>
          <w:rFonts w:asciiTheme="minorHAnsi" w:hAnsiTheme="minorHAnsi"/>
          <w:i/>
          <w:iCs/>
          <w:color w:val="auto"/>
          <w:sz w:val="24"/>
          <w:szCs w:val="24"/>
          <w14:ligatures w14:val="none"/>
        </w:rPr>
        <w:t>Strengthening Families Program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  <w:r w:rsidR="006F16E2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produces positive results that are proven to work. 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Families </w:t>
      </w:r>
      <w:r w:rsidR="006F16E2">
        <w:rPr>
          <w:rFonts w:asciiTheme="minorHAnsi" w:hAnsiTheme="minorHAnsi"/>
          <w:iCs/>
          <w:color w:val="auto"/>
          <w:sz w:val="24"/>
          <w:szCs w:val="24"/>
          <w14:ligatures w14:val="none"/>
        </w:rPr>
        <w:t>in Marquette County say it is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“Informative, fun, interactive and a good experience.” “I got the chance to talk to other parents and remember that we are not the only ones with these struggles.”</w:t>
      </w:r>
      <w:r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“How great - it has helped me and my child. We are way better people.”</w:t>
      </w:r>
      <w:r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“Take it if it’s available. Really helped me!” “It was our daughter’s idea that we attend and we decided to make it a priority. It was a good decision!”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“Good fun. Take the class.”</w:t>
      </w:r>
      <w:r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“Even if you think you know everything about raising your children, this program will open your heart &amp; mind even more. It is an amazing program.”</w:t>
      </w:r>
    </w:p>
    <w:p w:rsidR="006F16E2" w:rsidRDefault="006F16E2" w:rsidP="006F16E2">
      <w:pPr>
        <w:widowControl w:val="0"/>
        <w:spacing w:after="0" w:line="240" w:lineRule="auto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6F16E2" w:rsidRPr="006F16E2" w:rsidRDefault="006F16E2" w:rsidP="006F16E2">
      <w:pPr>
        <w:widowControl w:val="0"/>
        <w:spacing w:after="0" w:line="240" w:lineRule="auto"/>
        <w:rPr>
          <w:rFonts w:asciiTheme="minorHAnsi" w:hAnsiTheme="minorHAnsi"/>
          <w:bCs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>All kinds of families are invited</w:t>
      </w:r>
      <w:r w:rsidR="00BC534F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to register – </w:t>
      </w:r>
      <w:r>
        <w:rPr>
          <w:rFonts w:asciiTheme="minorHAnsi" w:hAnsiTheme="minorHAnsi"/>
          <w:bCs/>
          <w:color w:val="auto"/>
          <w:sz w:val="24"/>
          <w:szCs w:val="24"/>
          <w14:ligatures w14:val="none"/>
        </w:rPr>
        <w:t>single-parent, two-parent, foster, adopted, blended, and s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>tep.</w:t>
      </w:r>
      <w:r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 </w:t>
      </w:r>
      <w:r w:rsidRPr="000D18D8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You and your family will:  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eat din</w:t>
      </w:r>
      <w:r>
        <w:rPr>
          <w:rFonts w:asciiTheme="minorHAnsi" w:hAnsiTheme="minorHAnsi"/>
          <w:color w:val="auto"/>
          <w:sz w:val="24"/>
          <w:szCs w:val="24"/>
          <w14:ligatures w14:val="none"/>
        </w:rPr>
        <w:t xml:space="preserve">ner together and enjoy family 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activities 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learn us</w:t>
      </w:r>
      <w:r w:rsidR="003E004D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eful, tested tools for getting 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along and helping each other 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pick up new communication and coping skills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understand setting and keeping healthy boundaries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get t</w:t>
      </w:r>
      <w:r w:rsidR="00BC534F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o know each other better while 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having fun</w:t>
      </w:r>
    </w:p>
    <w:p w:rsidR="006F16E2" w:rsidRPr="000D18D8" w:rsidRDefault="006F16E2" w:rsidP="00BC534F">
      <w:pPr>
        <w:widowControl w:val="0"/>
        <w:spacing w:after="0" w:line="240" w:lineRule="auto"/>
        <w:ind w:left="720" w:hanging="18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:lang w:val="x-none"/>
        </w:rPr>
        <w:t>*</w:t>
      </w:r>
      <w:r w:rsidRPr="000D18D8">
        <w:rPr>
          <w:rFonts w:asciiTheme="minorHAnsi" w:hAnsiTheme="minorHAnsi"/>
          <w:color w:val="auto"/>
          <w:sz w:val="24"/>
          <w:szCs w:val="24"/>
        </w:rPr>
        <w:t> </w:t>
      </w: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feel more relaxed as a family</w:t>
      </w:r>
    </w:p>
    <w:p w:rsidR="006F16E2" w:rsidRPr="000D18D8" w:rsidRDefault="006F16E2" w:rsidP="003E004D">
      <w:pPr>
        <w:widowControl w:val="0"/>
        <w:spacing w:after="0" w:line="240" w:lineRule="auto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D18D8">
        <w:rPr>
          <w:rFonts w:asciiTheme="minorHAnsi" w:hAnsiTheme="minorHAnsi"/>
          <w:color w:val="auto"/>
          <w:sz w:val="24"/>
          <w:szCs w:val="24"/>
          <w14:ligatures w14:val="none"/>
        </w:rPr>
        <w:t> </w:t>
      </w:r>
    </w:p>
    <w:p w:rsidR="006F16E2" w:rsidRDefault="006F16E2" w:rsidP="003E004D">
      <w:pPr>
        <w:pStyle w:val="BodyText3"/>
        <w:widowControl w:val="0"/>
        <w:spacing w:after="0" w:line="240" w:lineRule="auto"/>
        <w:rPr>
          <w:rFonts w:asciiTheme="minorHAnsi" w:hAnsiTheme="minorHAnsi"/>
          <w:iCs/>
          <w:color w:val="auto"/>
          <w:sz w:val="24"/>
          <w:szCs w:val="24"/>
          <w14:ligatures w14:val="none"/>
        </w:rPr>
      </w:pPr>
      <w:r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The program </w:t>
      </w:r>
      <w:r w:rsidR="003E004D">
        <w:rPr>
          <w:rFonts w:asciiTheme="minorHAnsi" w:hAnsiTheme="minorHAnsi"/>
          <w:bCs/>
          <w:color w:val="auto"/>
          <w:sz w:val="24"/>
          <w:szCs w:val="24"/>
          <w14:ligatures w14:val="none"/>
        </w:rPr>
        <w:t xml:space="preserve">is one Thursday evening per week 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>s</w:t>
      </w:r>
      <w:r w:rsidR="003E004D">
        <w:rPr>
          <w:rFonts w:asciiTheme="minorHAnsi" w:hAnsiTheme="minorHAnsi"/>
          <w:iCs/>
          <w:color w:val="auto"/>
          <w:sz w:val="24"/>
          <w:szCs w:val="24"/>
          <w14:ligatures w14:val="none"/>
        </w:rPr>
        <w:t>tarting</w:t>
      </w:r>
      <w:r w:rsidR="000D18D8"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Thursday, March 21</w:t>
      </w:r>
      <w:r w:rsidRPr="006F16E2">
        <w:rPr>
          <w:rFonts w:asciiTheme="minorHAnsi" w:hAnsiTheme="minorHAnsi"/>
          <w:iCs/>
          <w:color w:val="auto"/>
          <w:sz w:val="24"/>
          <w:szCs w:val="24"/>
          <w:vertAlign w:val="superscript"/>
          <w14:ligatures w14:val="none"/>
        </w:rPr>
        <w:t>st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</w:t>
      </w:r>
      <w:r w:rsidR="003E004D">
        <w:rPr>
          <w:rFonts w:asciiTheme="minorHAnsi" w:hAnsiTheme="minorHAnsi"/>
          <w:iCs/>
          <w:color w:val="auto"/>
          <w:sz w:val="24"/>
          <w:szCs w:val="24"/>
          <w14:ligatures w14:val="none"/>
        </w:rPr>
        <w:t>and ending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May 9</w:t>
      </w:r>
      <w:r w:rsidRPr="006F16E2">
        <w:rPr>
          <w:rFonts w:asciiTheme="minorHAnsi" w:hAnsiTheme="minorHAnsi"/>
          <w:iCs/>
          <w:color w:val="auto"/>
          <w:sz w:val="24"/>
          <w:szCs w:val="24"/>
          <w:vertAlign w:val="superscript"/>
          <w14:ligatures w14:val="none"/>
        </w:rPr>
        <w:t>th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at the old Neshkoro Elementary School. But you need to register by </w:t>
      </w:r>
      <w:r w:rsidR="000D18D8" w:rsidRPr="000D18D8">
        <w:rPr>
          <w:rFonts w:asciiTheme="minorHAnsi" w:hAnsiTheme="minorHAnsi"/>
          <w:iCs/>
          <w:color w:val="auto"/>
          <w:sz w:val="24"/>
          <w:szCs w:val="24"/>
          <w14:ligatures w14:val="none"/>
        </w:rPr>
        <w:t>Thursday, March 14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so we can arrange family meals and child care, which are provided at no cost to you. Moose Inn, Wautoma, will be catering the meals. For complete details, call 608-297-3141. We can </w:t>
      </w:r>
      <w:r w:rsidR="003E004D"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answer your questions, 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>send or email you a registration brochure</w:t>
      </w:r>
      <w:r w:rsidR="003E004D">
        <w:rPr>
          <w:rFonts w:asciiTheme="minorHAnsi" w:hAnsiTheme="minorHAnsi"/>
          <w:iCs/>
          <w:color w:val="auto"/>
          <w:sz w:val="24"/>
          <w:szCs w:val="24"/>
          <w14:ligatures w14:val="none"/>
        </w:rPr>
        <w:t>,</w:t>
      </w: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or you can view or print it from </w:t>
      </w:r>
      <w:hyperlink r:id="rId7" w:history="1">
        <w:r w:rsidRPr="00304B15">
          <w:rPr>
            <w:rStyle w:val="Hyperlink"/>
            <w:rFonts w:asciiTheme="minorHAnsi" w:hAnsiTheme="minorHAnsi"/>
            <w:iCs/>
            <w:sz w:val="24"/>
            <w:szCs w:val="24"/>
            <w14:ligatures w14:val="none"/>
          </w:rPr>
          <w:t>http://marquette.uwex.edu/</w:t>
        </w:r>
      </w:hyperlink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 xml:space="preserve"> </w:t>
      </w:r>
    </w:p>
    <w:p w:rsidR="003E004D" w:rsidRDefault="003E004D" w:rsidP="003E004D">
      <w:pPr>
        <w:pStyle w:val="BodyText3"/>
        <w:widowControl w:val="0"/>
        <w:spacing w:after="0" w:line="240" w:lineRule="auto"/>
        <w:rPr>
          <w:rFonts w:asciiTheme="minorHAnsi" w:hAnsiTheme="minorHAnsi"/>
          <w:iCs/>
          <w:color w:val="auto"/>
          <w:sz w:val="24"/>
          <w:szCs w:val="24"/>
          <w14:ligatures w14:val="none"/>
        </w:rPr>
      </w:pPr>
    </w:p>
    <w:p w:rsidR="006F16E2" w:rsidRPr="00DF1721" w:rsidRDefault="00597E7B" w:rsidP="00DF1721">
      <w:pPr>
        <w:pStyle w:val="msoaddress"/>
        <w:widowControl w:val="0"/>
        <w:spacing w:line="240" w:lineRule="auto"/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</w:pPr>
      <w:r>
        <w:rPr>
          <w:rFonts w:asciiTheme="minorHAnsi" w:hAnsiTheme="minorHAnsi"/>
          <w:noProof/>
          <w:color w:val="auto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BC4FA32" wp14:editId="1EBF0870">
            <wp:simplePos x="0" y="0"/>
            <wp:positionH relativeFrom="column">
              <wp:posOffset>4762500</wp:posOffset>
            </wp:positionH>
            <wp:positionV relativeFrom="paragraph">
              <wp:posOffset>273685</wp:posOffset>
            </wp:positionV>
            <wp:extent cx="93853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45" y="21246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Y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4F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>This program</w:t>
      </w:r>
      <w:r w:rsidR="00BC534F" w:rsidRPr="000D18D8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 xml:space="preserve"> is brought to you by</w:t>
      </w:r>
      <w:r w:rsidR="00BC534F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 xml:space="preserve"> </w:t>
      </w:r>
      <w:r w:rsidR="00BC534F" w:rsidRPr="000D18D8">
        <w:rPr>
          <w:rFonts w:asciiTheme="minorHAnsi" w:hAnsiTheme="minorHAnsi"/>
          <w:color w:val="auto"/>
          <w:sz w:val="24"/>
          <w:szCs w:val="24"/>
          <w14:ligatures w14:val="none"/>
        </w:rPr>
        <w:t>Marquette County UW-Extension Family Living and</w:t>
      </w:r>
      <w:r w:rsidR="00BC534F">
        <w:rPr>
          <w:rFonts w:asciiTheme="minorHAnsi" w:hAnsiTheme="minorHAnsi"/>
          <w:bCs/>
          <w:iCs/>
          <w:color w:val="auto"/>
          <w:sz w:val="24"/>
          <w:szCs w:val="24"/>
          <w14:ligatures w14:val="none"/>
        </w:rPr>
        <w:t xml:space="preserve"> </w:t>
      </w:r>
      <w:r w:rsidR="00BC534F" w:rsidRPr="000D18D8">
        <w:rPr>
          <w:rFonts w:asciiTheme="minorHAnsi" w:hAnsiTheme="minorHAnsi"/>
          <w:color w:val="auto"/>
          <w:sz w:val="24"/>
          <w:szCs w:val="24"/>
          <w14:ligatures w14:val="none"/>
        </w:rPr>
        <w:t>Healthy C</w:t>
      </w:r>
      <w:r w:rsidR="00BC534F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ommunities Healthy Youth (HCHY). </w:t>
      </w:r>
      <w:r w:rsidR="00BC534F" w:rsidRPr="000D18D8">
        <w:rPr>
          <w:rFonts w:asciiTheme="minorHAnsi" w:hAnsiTheme="minorHAnsi"/>
          <w:color w:val="auto"/>
          <w:sz w:val="24"/>
          <w:szCs w:val="24"/>
          <w14:ligatures w14:val="none"/>
        </w:rPr>
        <w:t>UW-Extension provides equal opportunities in programming, including ADA requirements. Please make requests for reasonable accommodations to ensure equal access to educational programs as early as possible before the scheduled event.</w:t>
      </w:r>
    </w:p>
    <w:p w:rsidR="00EE06BE" w:rsidRPr="000D18D8" w:rsidRDefault="00BC534F" w:rsidP="00DF1721">
      <w:pPr>
        <w:pStyle w:val="msotitle3"/>
        <w:widowControl w:val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  <w14:ligatures w14:val="none"/>
        </w:rPr>
        <w:t>#####</w:t>
      </w:r>
    </w:p>
    <w:sectPr w:rsidR="00EE06BE" w:rsidRPr="000D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8"/>
    <w:rsid w:val="000D18D8"/>
    <w:rsid w:val="00235C7E"/>
    <w:rsid w:val="003E004D"/>
    <w:rsid w:val="00597E7B"/>
    <w:rsid w:val="006F16E2"/>
    <w:rsid w:val="00BC534F"/>
    <w:rsid w:val="00DF1721"/>
    <w:rsid w:val="00E600A9"/>
    <w:rsid w:val="00E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D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0D18D8"/>
    <w:pPr>
      <w:spacing w:after="80" w:line="271" w:lineRule="auto"/>
      <w:outlineLvl w:val="2"/>
    </w:pPr>
    <w:rPr>
      <w:rFonts w:ascii="Papyrus" w:eastAsia="Times New Roman" w:hAnsi="Papyrus" w:cs="Times New Roman"/>
      <w:color w:val="000000"/>
      <w:kern w:val="28"/>
      <w:sz w:val="23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D18D8"/>
    <w:pPr>
      <w:spacing w:after="0" w:line="271" w:lineRule="auto"/>
    </w:pPr>
    <w:rPr>
      <w:rFonts w:ascii="Papyrus" w:eastAsia="Times New Roman" w:hAnsi="Papyrus" w:cs="Times New Roman"/>
      <w:color w:val="000000"/>
      <w:kern w:val="28"/>
      <w:sz w:val="34"/>
      <w:szCs w:val="36"/>
      <w14:ligatures w14:val="standard"/>
      <w14:cntxtAlts/>
    </w:rPr>
  </w:style>
  <w:style w:type="paragraph" w:customStyle="1" w:styleId="msoaddress">
    <w:name w:val="msoaddress"/>
    <w:rsid w:val="000D18D8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2"/>
      <w:szCs w:val="15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D18D8"/>
    <w:rPr>
      <w:rFonts w:ascii="Papyrus" w:eastAsia="Times New Roman" w:hAnsi="Papyrus" w:cs="Times New Roman"/>
      <w:color w:val="000000"/>
      <w:kern w:val="28"/>
      <w:sz w:val="23"/>
      <w:szCs w:val="24"/>
      <w14:ligatures w14:val="standard"/>
      <w14:cntxtAlts/>
    </w:rPr>
  </w:style>
  <w:style w:type="paragraph" w:customStyle="1" w:styleId="Pullquote">
    <w:name w:val="Pullquote"/>
    <w:basedOn w:val="Normal"/>
    <w:rsid w:val="000D18D8"/>
    <w:pPr>
      <w:spacing w:before="60" w:after="60" w:line="280" w:lineRule="exact"/>
      <w:ind w:left="58" w:right="58"/>
      <w:jc w:val="center"/>
    </w:pPr>
    <w:rPr>
      <w:rFonts w:ascii="Arial" w:hAnsi="Arial" w:cs="Arial"/>
      <w:i/>
      <w:color w:val="336699"/>
      <w:sz w:val="22"/>
    </w:rPr>
  </w:style>
  <w:style w:type="paragraph" w:styleId="BodyText3">
    <w:name w:val="Body Text 3"/>
    <w:link w:val="BodyText3Char"/>
    <w:uiPriority w:val="99"/>
    <w:unhideWhenUsed/>
    <w:rsid w:val="000D18D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D18D8"/>
    <w:rPr>
      <w:rFonts w:ascii="Gill Sans MT" w:eastAsia="Times New Roman" w:hAnsi="Gill Sans MT" w:cs="Times New Roman"/>
      <w:color w:val="000000"/>
      <w:kern w:val="28"/>
      <w:sz w:val="16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F1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7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D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0D18D8"/>
    <w:pPr>
      <w:spacing w:after="80" w:line="271" w:lineRule="auto"/>
      <w:outlineLvl w:val="2"/>
    </w:pPr>
    <w:rPr>
      <w:rFonts w:ascii="Papyrus" w:eastAsia="Times New Roman" w:hAnsi="Papyrus" w:cs="Times New Roman"/>
      <w:color w:val="000000"/>
      <w:kern w:val="28"/>
      <w:sz w:val="23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D18D8"/>
    <w:pPr>
      <w:spacing w:after="0" w:line="271" w:lineRule="auto"/>
    </w:pPr>
    <w:rPr>
      <w:rFonts w:ascii="Papyrus" w:eastAsia="Times New Roman" w:hAnsi="Papyrus" w:cs="Times New Roman"/>
      <w:color w:val="000000"/>
      <w:kern w:val="28"/>
      <w:sz w:val="34"/>
      <w:szCs w:val="36"/>
      <w14:ligatures w14:val="standard"/>
      <w14:cntxtAlts/>
    </w:rPr>
  </w:style>
  <w:style w:type="paragraph" w:customStyle="1" w:styleId="msoaddress">
    <w:name w:val="msoaddress"/>
    <w:rsid w:val="000D18D8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2"/>
      <w:szCs w:val="15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D18D8"/>
    <w:rPr>
      <w:rFonts w:ascii="Papyrus" w:eastAsia="Times New Roman" w:hAnsi="Papyrus" w:cs="Times New Roman"/>
      <w:color w:val="000000"/>
      <w:kern w:val="28"/>
      <w:sz w:val="23"/>
      <w:szCs w:val="24"/>
      <w14:ligatures w14:val="standard"/>
      <w14:cntxtAlts/>
    </w:rPr>
  </w:style>
  <w:style w:type="paragraph" w:customStyle="1" w:styleId="Pullquote">
    <w:name w:val="Pullquote"/>
    <w:basedOn w:val="Normal"/>
    <w:rsid w:val="000D18D8"/>
    <w:pPr>
      <w:spacing w:before="60" w:after="60" w:line="280" w:lineRule="exact"/>
      <w:ind w:left="58" w:right="58"/>
      <w:jc w:val="center"/>
    </w:pPr>
    <w:rPr>
      <w:rFonts w:ascii="Arial" w:hAnsi="Arial" w:cs="Arial"/>
      <w:i/>
      <w:color w:val="336699"/>
      <w:sz w:val="22"/>
    </w:rPr>
  </w:style>
  <w:style w:type="paragraph" w:styleId="BodyText3">
    <w:name w:val="Body Text 3"/>
    <w:link w:val="BodyText3Char"/>
    <w:uiPriority w:val="99"/>
    <w:unhideWhenUsed/>
    <w:rsid w:val="000D18D8"/>
    <w:pPr>
      <w:spacing w:after="180" w:line="271" w:lineRule="auto"/>
    </w:pPr>
    <w:rPr>
      <w:rFonts w:ascii="Gill Sans MT" w:eastAsia="Times New Roman" w:hAnsi="Gill Sans MT" w:cs="Times New Roman"/>
      <w:color w:val="000000"/>
      <w:kern w:val="28"/>
      <w:sz w:val="16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D18D8"/>
    <w:rPr>
      <w:rFonts w:ascii="Gill Sans MT" w:eastAsia="Times New Roman" w:hAnsi="Gill Sans MT" w:cs="Times New Roman"/>
      <w:color w:val="000000"/>
      <w:kern w:val="28"/>
      <w:sz w:val="16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F1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7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marquette.uwex.edu/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Allen</dc:creator>
  <cp:lastModifiedBy>sohe sohe</cp:lastModifiedBy>
  <cp:revision>2</cp:revision>
  <dcterms:created xsi:type="dcterms:W3CDTF">2014-10-15T21:31:00Z</dcterms:created>
  <dcterms:modified xsi:type="dcterms:W3CDTF">2014-10-15T21:31:00Z</dcterms:modified>
</cp:coreProperties>
</file>