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2" w:rsidRPr="00530102" w:rsidRDefault="006934D2" w:rsidP="006934D2">
      <w:pPr>
        <w:pStyle w:val="Body1"/>
        <w:tabs>
          <w:tab w:val="left" w:pos="5040"/>
          <w:tab w:val="left" w:pos="7200"/>
          <w:tab w:val="left" w:pos="9540"/>
        </w:tabs>
        <w:spacing w:after="200"/>
        <w:rPr>
          <w:rFonts w:cs="Arial"/>
          <w:b/>
          <w:color w:val="374C80" w:themeColor="accent1" w:themeShade="BF"/>
          <w:sz w:val="28"/>
          <w:szCs w:val="28"/>
        </w:rPr>
      </w:pPr>
      <w:r w:rsidRPr="00530102">
        <w:rPr>
          <w:rFonts w:cs="Arial"/>
          <w:b/>
          <w:color w:val="374C80" w:themeColor="accent1" w:themeShade="BF"/>
          <w:sz w:val="28"/>
          <w:szCs w:val="28"/>
        </w:rPr>
        <w:t>Club or Group Smart Goals</w:t>
      </w:r>
    </w:p>
    <w:p w:rsidR="006934D2" w:rsidRDefault="006934D2" w:rsidP="006934D2">
      <w:pPr>
        <w:spacing w:after="200"/>
        <w:rPr>
          <w:rFonts w:asciiTheme="minorHAnsi" w:hAnsiTheme="minorHAnsi" w:cs="Arial"/>
          <w:szCs w:val="26"/>
        </w:rPr>
      </w:pPr>
      <w:r w:rsidRPr="00530102">
        <w:rPr>
          <w:rFonts w:asciiTheme="minorHAnsi" w:hAnsiTheme="minorHAnsi" w:cs="Arial"/>
          <w:b/>
          <w:color w:val="0E57C4" w:themeColor="background2" w:themeShade="80"/>
          <w:szCs w:val="26"/>
        </w:rPr>
        <w:t>Our goals are S.M.A.R.T</w:t>
      </w:r>
      <w:r>
        <w:rPr>
          <w:rFonts w:asciiTheme="minorHAnsi" w:hAnsiTheme="minorHAnsi" w:cs="Arial"/>
          <w:b/>
          <w:szCs w:val="26"/>
        </w:rPr>
        <w:t xml:space="preserve">. </w:t>
      </w:r>
      <w:r>
        <w:rPr>
          <w:rFonts w:asciiTheme="minorHAnsi" w:hAnsiTheme="minorHAnsi" w:cs="Arial"/>
          <w:szCs w:val="26"/>
        </w:rPr>
        <w:t>goals that stand for Specific, Measurable, Achievable, Results-focused, and Time bound.</w:t>
      </w:r>
    </w:p>
    <w:p w:rsidR="006934D2" w:rsidRDefault="006934D2" w:rsidP="006934D2">
      <w:pPr>
        <w:ind w:right="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Cs w:val="26"/>
        </w:rPr>
        <w:t xml:space="preserve">This year, each club or group </w:t>
      </w:r>
      <w:proofErr w:type="gramStart"/>
      <w:r>
        <w:rPr>
          <w:rFonts w:asciiTheme="minorHAnsi" w:hAnsiTheme="minorHAnsi" w:cs="Arial"/>
          <w:szCs w:val="26"/>
        </w:rPr>
        <w:t>is asked</w:t>
      </w:r>
      <w:proofErr w:type="gramEnd"/>
      <w:r>
        <w:rPr>
          <w:rFonts w:asciiTheme="minorHAnsi" w:hAnsiTheme="minorHAnsi" w:cs="Arial"/>
          <w:szCs w:val="26"/>
        </w:rPr>
        <w:t xml:space="preserve"> to write one or two club goals that focus on </w:t>
      </w:r>
      <w:r>
        <w:rPr>
          <w:rFonts w:asciiTheme="minorHAnsi" w:hAnsiTheme="minorHAnsi" w:cs="Arial"/>
          <w:i/>
          <w:szCs w:val="26"/>
        </w:rPr>
        <w:t>reaching out to youth and families who are underrepresented in their 4-H club/group</w:t>
      </w:r>
      <w:r>
        <w:rPr>
          <w:rFonts w:asciiTheme="minorHAnsi" w:hAnsiTheme="minorHAnsi" w:cs="Arial"/>
          <w:i/>
          <w:sz w:val="26"/>
          <w:szCs w:val="26"/>
        </w:rPr>
        <w:t xml:space="preserve">.  </w:t>
      </w:r>
      <w:r>
        <w:rPr>
          <w:rFonts w:asciiTheme="minorHAnsi" w:hAnsiTheme="minorHAnsi" w:cs="Arial"/>
          <w:sz w:val="22"/>
          <w:szCs w:val="22"/>
        </w:rPr>
        <w:t xml:space="preserve">Highlight how these goals </w:t>
      </w:r>
      <w:proofErr w:type="gramStart"/>
      <w:r>
        <w:rPr>
          <w:rFonts w:asciiTheme="minorHAnsi" w:hAnsiTheme="minorHAnsi" w:cs="Arial"/>
          <w:sz w:val="22"/>
          <w:szCs w:val="22"/>
        </w:rPr>
        <w:t>will be met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in the club yearly calendar. </w:t>
      </w:r>
    </w:p>
    <w:p w:rsidR="006934D2" w:rsidRDefault="006934D2" w:rsidP="006934D2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</w:p>
    <w:p w:rsidR="006934D2" w:rsidRDefault="006934D2" w:rsidP="006934D2">
      <w:pPr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Below are several topic areas that you can use to brainstorm with the youth members to help them think about how they can expand access and learn more about others.</w:t>
      </w:r>
    </w:p>
    <w:p w:rsidR="006934D2" w:rsidRDefault="006934D2" w:rsidP="006934D2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What steps will you take to help underrepresented youth join your club?</w:t>
      </w:r>
    </w:p>
    <w:p w:rsidR="006934D2" w:rsidRDefault="006934D2" w:rsidP="006934D2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How will the club or group make specific efforts to learn about other cultures?</w:t>
      </w:r>
    </w:p>
    <w:p w:rsidR="006934D2" w:rsidRDefault="006934D2" w:rsidP="006934D2">
      <w:pPr>
        <w:pStyle w:val="ListParagraph"/>
        <w:numPr>
          <w:ilvl w:val="0"/>
          <w:numId w:val="1"/>
        </w:numPr>
        <w:spacing w:after="100" w:afterAutospacing="1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How can club members get to know youth from other cultures? Is there a community center that your club could </w:t>
      </w:r>
      <w:proofErr w:type="gramStart"/>
      <w:r>
        <w:rPr>
          <w:rFonts w:asciiTheme="minorHAnsi" w:hAnsiTheme="minorHAnsi" w:cs="Arial"/>
          <w:i/>
          <w:sz w:val="22"/>
          <w:szCs w:val="22"/>
        </w:rPr>
        <w:t>partner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with on an event; family activity or community service project?</w:t>
      </w:r>
    </w:p>
    <w:p w:rsidR="006934D2" w:rsidRDefault="006934D2" w:rsidP="006934D2">
      <w:pPr>
        <w:pStyle w:val="ListParagraph"/>
        <w:numPr>
          <w:ilvl w:val="0"/>
          <w:numId w:val="1"/>
        </w:numPr>
        <w:spacing w:after="100" w:afterAutospacing="1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What welcoming activities will the club do to ensure youth and families feel included?</w:t>
      </w:r>
    </w:p>
    <w:p w:rsidR="006934D2" w:rsidRPr="00530102" w:rsidRDefault="006934D2" w:rsidP="006934D2">
      <w:pPr>
        <w:numPr>
          <w:ilvl w:val="0"/>
          <w:numId w:val="2"/>
        </w:numPr>
        <w:spacing w:after="200"/>
        <w:ind w:left="720"/>
        <w:rPr>
          <w:rFonts w:asciiTheme="minorHAnsi" w:hAnsiTheme="minorHAnsi" w:cs="Arial"/>
          <w:b/>
          <w:color w:val="0E57C4" w:themeColor="background2" w:themeShade="80"/>
        </w:rPr>
      </w:pPr>
      <w:r w:rsidRPr="00530102">
        <w:rPr>
          <w:rFonts w:asciiTheme="minorHAnsi" w:hAnsiTheme="minorHAnsi" w:cs="Arial"/>
          <w:b/>
          <w:color w:val="0E57C4" w:themeColor="background2" w:themeShade="80"/>
        </w:rPr>
        <w:t>Share the SMART goals your club or group has set for this club year to focus on Expanding Access:</w:t>
      </w:r>
    </w:p>
    <w:p w:rsidR="006934D2" w:rsidRDefault="006934D2" w:rsidP="006934D2">
      <w:pPr>
        <w:spacing w:after="200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Example: We will translate the club open house brochure into Spanish and distribute it with an English copy to all youth in 3</w:t>
      </w:r>
      <w:r>
        <w:rPr>
          <w:rFonts w:asciiTheme="minorHAnsi" w:hAnsiTheme="minorHAnsi" w:cs="Arial"/>
          <w:vertAlign w:val="superscript"/>
        </w:rPr>
        <w:t>rd</w:t>
      </w:r>
      <w:r>
        <w:rPr>
          <w:rFonts w:asciiTheme="minorHAnsi" w:hAnsiTheme="minorHAnsi" w:cs="Arial"/>
        </w:rPr>
        <w:t xml:space="preserve"> – 6</w:t>
      </w:r>
      <w:r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grade at the elementary school this fall.</w:t>
      </w:r>
    </w:p>
    <w:p w:rsidR="006934D2" w:rsidRDefault="006934D2" w:rsidP="006934D2">
      <w:pPr>
        <w:spacing w:after="200"/>
        <w:ind w:left="720"/>
        <w:rPr>
          <w:rFonts w:asciiTheme="minorHAnsi" w:hAnsiTheme="minorHAnsi" w:cs="Arial"/>
        </w:rPr>
      </w:pPr>
    </w:p>
    <w:p w:rsidR="006934D2" w:rsidRDefault="006934D2" w:rsidP="006934D2">
      <w:pPr>
        <w:spacing w:after="200"/>
        <w:ind w:left="720"/>
        <w:rPr>
          <w:rFonts w:asciiTheme="minorHAnsi" w:hAnsiTheme="minorHAnsi" w:cs="Arial"/>
        </w:rPr>
      </w:pPr>
    </w:p>
    <w:p w:rsidR="006934D2" w:rsidRDefault="006934D2" w:rsidP="006934D2">
      <w:pPr>
        <w:spacing w:after="200"/>
        <w:ind w:left="720"/>
        <w:rPr>
          <w:rFonts w:asciiTheme="minorHAnsi" w:hAnsiTheme="minorHAnsi" w:cs="Arial"/>
        </w:rPr>
      </w:pPr>
    </w:p>
    <w:p w:rsidR="006934D2" w:rsidRDefault="006934D2" w:rsidP="006934D2">
      <w:pPr>
        <w:spacing w:after="200"/>
        <w:ind w:left="720"/>
        <w:rPr>
          <w:rFonts w:asciiTheme="minorHAnsi" w:hAnsiTheme="minorHAnsi" w:cs="Arial"/>
        </w:rPr>
      </w:pPr>
      <w:bookmarkStart w:id="0" w:name="_GoBack"/>
      <w:bookmarkEnd w:id="0"/>
    </w:p>
    <w:p w:rsidR="006934D2" w:rsidRPr="00530102" w:rsidRDefault="006934D2" w:rsidP="006934D2">
      <w:pPr>
        <w:numPr>
          <w:ilvl w:val="0"/>
          <w:numId w:val="2"/>
        </w:numPr>
        <w:spacing w:after="200"/>
        <w:ind w:left="720"/>
        <w:rPr>
          <w:rFonts w:asciiTheme="minorHAnsi" w:hAnsiTheme="minorHAnsi" w:cs="Arial"/>
          <w:b/>
          <w:color w:val="0E57C4" w:themeColor="background2" w:themeShade="80"/>
        </w:rPr>
      </w:pPr>
      <w:r w:rsidRPr="00530102">
        <w:rPr>
          <w:rFonts w:asciiTheme="minorHAnsi" w:hAnsiTheme="minorHAnsi" w:cs="Arial"/>
          <w:b/>
          <w:color w:val="0E57C4" w:themeColor="background2" w:themeShade="80"/>
        </w:rPr>
        <w:t>Please share the SMART goals your club or group set last year and indicate progress your club or group made on these goals:</w:t>
      </w:r>
    </w:p>
    <w:p w:rsidR="007A11E2" w:rsidRDefault="007A11E2"/>
    <w:sectPr w:rsidR="007A11E2" w:rsidSect="00D4797B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D2" w:rsidRDefault="006934D2" w:rsidP="006934D2">
      <w:r>
        <w:separator/>
      </w:r>
    </w:p>
  </w:endnote>
  <w:endnote w:type="continuationSeparator" w:id="0">
    <w:p w:rsidR="006934D2" w:rsidRDefault="006934D2" w:rsidP="0069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7B" w:rsidRDefault="00D4797B" w:rsidP="00D4797B">
    <w:pPr>
      <w:pStyle w:val="BodyText"/>
      <w:spacing w:before="273"/>
      <w:ind w:right="340"/>
    </w:pPr>
    <w:r w:rsidRPr="004361D2">
      <w:t xml:space="preserve">An EEO/AA employer, University of Wisconsin-Extension provides equal opportunities in employment and programming, including Title VI, Title IX, and the Americans with Disabilities Act (ADA) requirements. </w:t>
    </w:r>
  </w:p>
  <w:p w:rsidR="00D4797B" w:rsidRDefault="00D4797B">
    <w:pPr>
      <w:pStyle w:val="Footer"/>
    </w:pPr>
  </w:p>
  <w:p w:rsidR="00D4797B" w:rsidRDefault="00D4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D2" w:rsidRDefault="006934D2" w:rsidP="006934D2">
      <w:r>
        <w:separator/>
      </w:r>
    </w:p>
  </w:footnote>
  <w:footnote w:type="continuationSeparator" w:id="0">
    <w:p w:rsidR="006934D2" w:rsidRDefault="006934D2" w:rsidP="0069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2" w:rsidRDefault="006934D2" w:rsidP="006934D2">
    <w:pPr>
      <w:pStyle w:val="Header"/>
    </w:pPr>
    <w:r w:rsidRPr="00781C3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6441858" cy="889590"/>
          <wp:effectExtent l="0" t="0" r="0" b="6350"/>
          <wp:wrapSquare wrapText="bothSides"/>
          <wp:docPr id="3" name="Picture 3" descr="C:\Users\laura.gundlach\Desktop\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aura.gundlach\Desktop\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858" cy="8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34D2" w:rsidRDefault="00693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CBF"/>
    <w:multiLevelType w:val="hybridMultilevel"/>
    <w:tmpl w:val="42122F6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D6513BC"/>
    <w:multiLevelType w:val="hybridMultilevel"/>
    <w:tmpl w:val="7786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2"/>
    <w:rsid w:val="00530102"/>
    <w:rsid w:val="006934D2"/>
    <w:rsid w:val="006B0D5C"/>
    <w:rsid w:val="007A11E2"/>
    <w:rsid w:val="00BD4EFD"/>
    <w:rsid w:val="00D3330F"/>
    <w:rsid w:val="00D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5EDD"/>
  <w15:chartTrackingRefBased/>
  <w15:docId w15:val="{51100D15-0B08-4570-BA5D-F8EA2FB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D2"/>
    <w:pPr>
      <w:ind w:left="720"/>
    </w:pPr>
  </w:style>
  <w:style w:type="character" w:customStyle="1" w:styleId="Body1Char">
    <w:name w:val="Body 1 Char"/>
    <w:link w:val="Body1"/>
    <w:locked/>
    <w:rsid w:val="006934D2"/>
    <w:rPr>
      <w:rFonts w:ascii="Arial" w:eastAsia="Times New Roman" w:hAnsi="Arial" w:cs="Times New Roman"/>
    </w:rPr>
  </w:style>
  <w:style w:type="paragraph" w:customStyle="1" w:styleId="Body1">
    <w:name w:val="Body 1"/>
    <w:basedOn w:val="Normal"/>
    <w:link w:val="Body1Char"/>
    <w:rsid w:val="006934D2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D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797B"/>
    <w:pPr>
      <w:widowControl w:val="0"/>
      <w:spacing w:before="112"/>
      <w:ind w:left="344"/>
    </w:pPr>
    <w:rPr>
      <w:rFonts w:ascii="Calibri" w:eastAsia="Calibri" w:hAnsi="Calibri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4797B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Laura</dc:creator>
  <cp:keywords/>
  <dc:description/>
  <cp:lastModifiedBy>Gundlach, Laura</cp:lastModifiedBy>
  <cp:revision>4</cp:revision>
  <dcterms:created xsi:type="dcterms:W3CDTF">2018-09-10T14:32:00Z</dcterms:created>
  <dcterms:modified xsi:type="dcterms:W3CDTF">2018-09-10T14:41:00Z</dcterms:modified>
</cp:coreProperties>
</file>